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4D8A59" w14:textId="5514B9E8" w:rsidR="0079359F" w:rsidRDefault="00F130EB" w:rsidP="00F130EB">
      <w:pPr>
        <w:jc w:val="center"/>
      </w:pPr>
      <w:r>
        <w:t>Board of Appeal</w:t>
      </w:r>
      <w:r w:rsidR="009E75A7">
        <w:t xml:space="preserve"> and Equalization</w:t>
      </w:r>
      <w:r w:rsidR="000D30AB">
        <w:t xml:space="preserve"> Minutes</w:t>
      </w:r>
    </w:p>
    <w:p w14:paraId="407119A8" w14:textId="6AB328FF" w:rsidR="00F130EB" w:rsidRDefault="00F130EB" w:rsidP="00F130EB">
      <w:pPr>
        <w:jc w:val="center"/>
      </w:pPr>
      <w:r>
        <w:t>April 20, 2023</w:t>
      </w:r>
    </w:p>
    <w:p w14:paraId="7569448A" w14:textId="7A94E8E9" w:rsidR="00F130EB" w:rsidRDefault="00F130EB" w:rsidP="00F130EB">
      <w:r>
        <w:t>In Attendance: Rod Meyers-Carlos Township Chairman, Dwayne Waldorf-Supervisor, Bill Krivanek-Supervisor, David McNutt-</w:t>
      </w:r>
      <w:r w:rsidR="009E75A7">
        <w:t>Assessor</w:t>
      </w:r>
      <w:r>
        <w:t>, Steve Christenson-Douglas County Assessor’s office.</w:t>
      </w:r>
    </w:p>
    <w:p w14:paraId="0769CA90" w14:textId="3E155AC8" w:rsidR="00F130EB" w:rsidRDefault="00F130EB" w:rsidP="00F130EB">
      <w:r>
        <w:t>Meeting Called to Order at 1:06 PM by Chairman Meyers</w:t>
      </w:r>
    </w:p>
    <w:p w14:paraId="5D55AE3B" w14:textId="3D43B191" w:rsidR="009E75A7" w:rsidRDefault="009E75A7" w:rsidP="00F130EB">
      <w:r>
        <w:t>David McNutt presented the Sales of Properties in Carlos Township for the previous year.</w:t>
      </w:r>
    </w:p>
    <w:p w14:paraId="78CFCB46" w14:textId="68F8770B" w:rsidR="009E75A7" w:rsidRDefault="009E75A7" w:rsidP="009E75A7">
      <w:pPr>
        <w:pStyle w:val="ListParagraph"/>
        <w:numPr>
          <w:ilvl w:val="0"/>
          <w:numId w:val="1"/>
        </w:numPr>
      </w:pPr>
      <w:r>
        <w:t>Sales “On Water” – Median sales ratio of 77.19 for 5 sales in the Township. Valuations increased 36% on Lake Le Homme Dieu to $5,200/ft, 23% on Lake Carlos to $4,700/ft and 20% on Lake Miltona to $4,200/ft.</w:t>
      </w:r>
    </w:p>
    <w:p w14:paraId="3DE76B20" w14:textId="29D765CC" w:rsidR="009E75A7" w:rsidRDefault="009E75A7" w:rsidP="009E75A7">
      <w:pPr>
        <w:pStyle w:val="ListParagraph"/>
        <w:numPr>
          <w:ilvl w:val="0"/>
          <w:numId w:val="1"/>
        </w:numPr>
      </w:pPr>
      <w:r>
        <w:t>Sales “Off Water” – Median sales ratio of 87.00 for 18 sales in the Township. Valuations increased 10% for residential property.</w:t>
      </w:r>
    </w:p>
    <w:p w14:paraId="235AEC8D" w14:textId="76CE9023" w:rsidR="009E75A7" w:rsidRDefault="009E75A7" w:rsidP="009E75A7">
      <w:r>
        <w:t>Total valuation for Carlos Township stands at $867,835,700 with Residential</w:t>
      </w:r>
      <w:r w:rsidR="0048756F">
        <w:t>\Single Unit category at $415,504,000; Seasonal Rec Residential at $252,895,000 and Agriculture at $49,415,400.</w:t>
      </w:r>
    </w:p>
    <w:p w14:paraId="5D41AD9A" w14:textId="052E004D" w:rsidR="0048756F" w:rsidRDefault="0048756F" w:rsidP="009E75A7">
      <w:r>
        <w:t xml:space="preserve">Mr. McNutt then presented the Sales of Properties for Douglas County </w:t>
      </w:r>
    </w:p>
    <w:p w14:paraId="14968540" w14:textId="33D22E4A" w:rsidR="0048756F" w:rsidRDefault="0048756F" w:rsidP="0048756F">
      <w:pPr>
        <w:pStyle w:val="ListParagraph"/>
        <w:numPr>
          <w:ilvl w:val="0"/>
          <w:numId w:val="2"/>
        </w:numPr>
      </w:pPr>
      <w:r>
        <w:t>Sales of “Improved Commercial/Industrial” – Median sales ratio of 86.70 for 24 sales in the County. Valuations increased 5% County Wide.</w:t>
      </w:r>
    </w:p>
    <w:p w14:paraId="2DC4A0E6" w14:textId="6FF20668" w:rsidR="0048756F" w:rsidRDefault="0048756F" w:rsidP="0048756F">
      <w:pPr>
        <w:pStyle w:val="ListParagraph"/>
        <w:numPr>
          <w:ilvl w:val="0"/>
          <w:numId w:val="2"/>
        </w:numPr>
      </w:pPr>
      <w:r>
        <w:t xml:space="preserve">Sales of “Improved/Unimproved Agricultural – Median sales ratio of 79.60 for 25 sales in the </w:t>
      </w:r>
      <w:bookmarkStart w:id="0" w:name="_GoBack"/>
      <w:bookmarkEnd w:id="0"/>
      <w:r>
        <w:t>County. Valuations increased by 18% on Tillable land and 45% on non-Tillable acres.</w:t>
      </w:r>
    </w:p>
    <w:p w14:paraId="40BCE592" w14:textId="6C67F207" w:rsidR="0048756F" w:rsidRDefault="00EF173F" w:rsidP="0048756F">
      <w:r>
        <w:t>Average increase for the Township of all Property was 15.3%</w:t>
      </w:r>
    </w:p>
    <w:p w14:paraId="6D363BDC" w14:textId="0C2E64B1" w:rsidR="00EF173F" w:rsidRDefault="00EF173F" w:rsidP="0048756F">
      <w:r>
        <w:t>Two letters of Appeal were presented to the Board.</w:t>
      </w:r>
    </w:p>
    <w:p w14:paraId="384BCF84" w14:textId="3E2152D6" w:rsidR="00EF173F" w:rsidRDefault="00EF173F" w:rsidP="00EF173F">
      <w:pPr>
        <w:pStyle w:val="ListParagraph"/>
        <w:numPr>
          <w:ilvl w:val="0"/>
          <w:numId w:val="3"/>
        </w:numPr>
      </w:pPr>
      <w:r>
        <w:t xml:space="preserve">Marc &amp; Colleen </w:t>
      </w:r>
      <w:proofErr w:type="spellStart"/>
      <w:r>
        <w:t>Quimet</w:t>
      </w:r>
      <w:proofErr w:type="spellEnd"/>
      <w:r>
        <w:t xml:space="preserve">, parcel #12-0481-000. Recommend 40% decrease from $203,300 to $147,000 based on interior water damage. Motion by Krivanek to approve recommendation </w:t>
      </w:r>
      <w:r w:rsidR="000D30AB">
        <w:t>from assessor, seconded by Waldorf, passed unanimously.</w:t>
      </w:r>
    </w:p>
    <w:p w14:paraId="319C0679" w14:textId="355A632E" w:rsidR="000D30AB" w:rsidRDefault="000D30AB" w:rsidP="00EF173F">
      <w:pPr>
        <w:pStyle w:val="ListParagraph"/>
        <w:numPr>
          <w:ilvl w:val="0"/>
          <w:numId w:val="3"/>
        </w:numPr>
      </w:pPr>
      <w:r>
        <w:t>Lynn Harker, parcels #12-0691-000 #12-0692-000 for overvaluation. Recommend no change until Assessor can view the property. Once viewed, a recommendation will be made to the County Board of Appeal.  Motion by Waldorf to approve recommendation from assessor, seconded by Waldorf, passed unanimously.</w:t>
      </w:r>
    </w:p>
    <w:p w14:paraId="25A83800" w14:textId="70150BCF" w:rsidR="000D30AB" w:rsidRDefault="000D30AB" w:rsidP="000D30AB">
      <w:r>
        <w:t>Motion to Adjourn at 1:46 by Krivanek, seconded by Waldorf, approved unanimously.</w:t>
      </w:r>
    </w:p>
    <w:p w14:paraId="2049CD54" w14:textId="539FD3BE" w:rsidR="000D30AB" w:rsidRDefault="000D30AB" w:rsidP="000D30AB"/>
    <w:p w14:paraId="2FE3F1F5" w14:textId="12577AC7" w:rsidR="000D30AB" w:rsidRDefault="000D30AB" w:rsidP="000D30AB">
      <w:r>
        <w:t>__________________________</w:t>
      </w:r>
      <w:r>
        <w:tab/>
      </w:r>
      <w:r>
        <w:tab/>
      </w:r>
      <w:r>
        <w:tab/>
      </w:r>
      <w:r>
        <w:tab/>
      </w:r>
      <w:r>
        <w:tab/>
        <w:t>________________________________</w:t>
      </w:r>
    </w:p>
    <w:p w14:paraId="4EAAA93E" w14:textId="04C9434C" w:rsidR="000D30AB" w:rsidRDefault="000D30AB" w:rsidP="000D30AB">
      <w:r>
        <w:t>Rod Meyers, Chairman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F1B51">
        <w:t>Bill Krivanek, Clerk Pro-tem</w:t>
      </w:r>
    </w:p>
    <w:p w14:paraId="0F445A12" w14:textId="77777777" w:rsidR="009E75A7" w:rsidRDefault="009E75A7" w:rsidP="00F130EB"/>
    <w:p w14:paraId="2E1A4F27" w14:textId="4461D060" w:rsidR="00F130EB" w:rsidRDefault="00F130EB" w:rsidP="00F130EB"/>
    <w:sectPr w:rsidR="00F13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504012"/>
    <w:multiLevelType w:val="hybridMultilevel"/>
    <w:tmpl w:val="83B2A48C"/>
    <w:lvl w:ilvl="0" w:tplc="2118D9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6164F98"/>
    <w:multiLevelType w:val="hybridMultilevel"/>
    <w:tmpl w:val="B8A636FA"/>
    <w:lvl w:ilvl="0" w:tplc="4D065D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DAD020F"/>
    <w:multiLevelType w:val="hybridMultilevel"/>
    <w:tmpl w:val="65027AF6"/>
    <w:lvl w:ilvl="0" w:tplc="5C4087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0EB"/>
    <w:rsid w:val="000D30AB"/>
    <w:rsid w:val="002F1B51"/>
    <w:rsid w:val="0048756F"/>
    <w:rsid w:val="0079359F"/>
    <w:rsid w:val="009E75A7"/>
    <w:rsid w:val="00EF173F"/>
    <w:rsid w:val="00F1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DE6ED"/>
  <w15:chartTrackingRefBased/>
  <w15:docId w15:val="{BA4429BD-CF52-4F64-97BF-BBF4583B4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5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Krivanek</dc:creator>
  <cp:keywords/>
  <dc:description/>
  <cp:lastModifiedBy>Rebecca Anderson</cp:lastModifiedBy>
  <cp:revision>2</cp:revision>
  <cp:lastPrinted>2023-04-25T12:59:00Z</cp:lastPrinted>
  <dcterms:created xsi:type="dcterms:W3CDTF">2023-04-27T14:15:00Z</dcterms:created>
  <dcterms:modified xsi:type="dcterms:W3CDTF">2023-04-27T14:15:00Z</dcterms:modified>
</cp:coreProperties>
</file>